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9A0" w:rsidRDefault="00B91DD6">
      <w:pPr>
        <w:pStyle w:val="Standard"/>
        <w:jc w:val="center"/>
        <w:rPr>
          <w:b/>
          <w:bCs/>
          <w:sz w:val="32"/>
          <w:szCs w:val="32"/>
        </w:rPr>
      </w:pPr>
      <w:bookmarkStart w:id="0" w:name="_GoBack"/>
      <w:bookmarkEnd w:id="0"/>
      <w:r>
        <w:rPr>
          <w:b/>
          <w:bCs/>
          <w:sz w:val="32"/>
          <w:szCs w:val="32"/>
        </w:rPr>
        <w:t>ГРАДСКА УПРАВА ЗА УРБАНИЗАМ ГРАДА ЧАЧКА</w:t>
      </w:r>
    </w:p>
    <w:p w:rsidR="00D029A0" w:rsidRDefault="00D029A0">
      <w:pPr>
        <w:pStyle w:val="TableContents"/>
        <w:jc w:val="both"/>
        <w:rPr>
          <w:sz w:val="26"/>
          <w:szCs w:val="26"/>
        </w:rPr>
      </w:pPr>
    </w:p>
    <w:p w:rsidR="00D029A0" w:rsidRDefault="00B91DD6">
      <w:pPr>
        <w:pStyle w:val="TableContents"/>
        <w:jc w:val="both"/>
      </w:pPr>
      <w:r>
        <w:rPr>
          <w:sz w:val="26"/>
          <w:szCs w:val="26"/>
        </w:rPr>
        <w:tab/>
        <w:t>Н</w:t>
      </w:r>
      <w:r>
        <w:rPr>
          <w:rFonts w:cs="Times New Roman"/>
          <w:sz w:val="26"/>
          <w:szCs w:val="26"/>
        </w:rPr>
        <w:t xml:space="preserve">а основу члана 63. став 2. Закона о планирању и изградњи </w:t>
      </w:r>
      <w:r>
        <w:rPr>
          <w:rFonts w:cs="Times New Roman"/>
          <w:sz w:val="26"/>
          <w:szCs w:val="26"/>
          <w:lang w:val="ru-RU"/>
        </w:rPr>
        <w:t xml:space="preserve">(“Сл.гласник РС”, број </w:t>
      </w:r>
      <w:r>
        <w:rPr>
          <w:rFonts w:cs="Times New Roman"/>
          <w:sz w:val="26"/>
          <w:szCs w:val="26"/>
        </w:rPr>
        <w:t>72/09,</w:t>
      </w:r>
      <w:r>
        <w:rPr>
          <w:rFonts w:cs="Times New Roman"/>
          <w:sz w:val="26"/>
          <w:szCs w:val="26"/>
          <w:lang w:val="ru-RU"/>
        </w:rPr>
        <w:t xml:space="preserve"> 81/09</w:t>
      </w:r>
      <w:r>
        <w:rPr>
          <w:rFonts w:cs="Times New Roman"/>
          <w:sz w:val="26"/>
          <w:szCs w:val="26"/>
        </w:rPr>
        <w:t xml:space="preserve">-исправка, 64/10-одлука УС, 24/11, 121/12, </w:t>
      </w:r>
      <w:r>
        <w:rPr>
          <w:rFonts w:cs="Times New Roman"/>
          <w:sz w:val="26"/>
          <w:szCs w:val="26"/>
        </w:rPr>
        <w:t>42/13-одлука УС, 50/13-одлука УС, 98/13-одлука УС, 132/14, 145/14, 83/18, 31/19, 37/19-др.закон, 9/20, 52/21, 62/23, 91/25 и 80/26) и члана 91. ст. 1. Правилника о садржини, начину и поступку израде докумената просторног и урбанистичког планирања („Службен</w:t>
      </w:r>
      <w:r>
        <w:rPr>
          <w:rFonts w:cs="Times New Roman"/>
          <w:sz w:val="26"/>
          <w:szCs w:val="26"/>
        </w:rPr>
        <w:t xml:space="preserve">и гласник Републике Србије“, бр. 32/19, 47/25 и 40/26) </w:t>
      </w:r>
    </w:p>
    <w:p w:rsidR="00D029A0" w:rsidRDefault="00D029A0">
      <w:pPr>
        <w:pStyle w:val="TableContents"/>
        <w:jc w:val="both"/>
        <w:rPr>
          <w:rFonts w:cs="Times New Roman"/>
          <w:sz w:val="26"/>
          <w:szCs w:val="26"/>
        </w:rPr>
      </w:pPr>
    </w:p>
    <w:p w:rsidR="00D029A0" w:rsidRDefault="00D029A0">
      <w:pPr>
        <w:pStyle w:val="TableContents"/>
        <w:jc w:val="both"/>
        <w:rPr>
          <w:rFonts w:cs="Times New Roman"/>
          <w:sz w:val="26"/>
          <w:szCs w:val="26"/>
        </w:rPr>
      </w:pPr>
    </w:p>
    <w:p w:rsidR="00D029A0" w:rsidRDefault="00B91DD6">
      <w:pPr>
        <w:pStyle w:val="TableContents"/>
        <w:jc w:val="center"/>
      </w:pPr>
      <w:r>
        <w:rPr>
          <w:rStyle w:val="StrongEmphasis"/>
          <w:caps/>
          <w:sz w:val="30"/>
          <w:szCs w:val="30"/>
        </w:rPr>
        <w:t>оглашава</w:t>
      </w:r>
      <w:r>
        <w:rPr>
          <w:sz w:val="26"/>
          <w:szCs w:val="26"/>
        </w:rPr>
        <w:br/>
      </w:r>
      <w:r>
        <w:rPr>
          <w:rStyle w:val="StrongEmphasis"/>
          <w:sz w:val="26"/>
          <w:szCs w:val="26"/>
        </w:rPr>
        <w:br/>
      </w:r>
      <w:r>
        <w:rPr>
          <w:rStyle w:val="StrongEmphasis"/>
          <w:sz w:val="40"/>
          <w:szCs w:val="40"/>
        </w:rPr>
        <w:t>ЈАВНИ ПОЗИВ ЗА ПРЕЗЕНТАЦИЈУ</w:t>
      </w:r>
    </w:p>
    <w:p w:rsidR="00D029A0" w:rsidRDefault="00D029A0">
      <w:pPr>
        <w:pStyle w:val="TableContents"/>
        <w:jc w:val="center"/>
        <w:rPr>
          <w:sz w:val="26"/>
          <w:szCs w:val="26"/>
        </w:rPr>
      </w:pPr>
    </w:p>
    <w:p w:rsidR="00D029A0" w:rsidRDefault="00B91DD6">
      <w:pPr>
        <w:jc w:val="both"/>
      </w:pPr>
      <w:r>
        <w:rPr>
          <w:rStyle w:val="StrongEmphasis"/>
          <w:sz w:val="26"/>
          <w:szCs w:val="26"/>
        </w:rPr>
        <w:tab/>
      </w:r>
      <w:r>
        <w:rPr>
          <w:rFonts w:cs="Times New Roman"/>
          <w:b/>
          <w:bCs/>
          <w:sz w:val="26"/>
          <w:szCs w:val="26"/>
        </w:rPr>
        <w:t xml:space="preserve">Урбанистичког пројекта за изградњу затвореног базенског центра у Чачку </w:t>
      </w:r>
      <w:r>
        <w:rPr>
          <w:b/>
          <w:bCs/>
          <w:sz w:val="26"/>
          <w:szCs w:val="26"/>
        </w:rPr>
        <w:t>н</w:t>
      </w:r>
      <w:r>
        <w:rPr>
          <w:rFonts w:cs="Times New Roman"/>
          <w:b/>
          <w:sz w:val="26"/>
          <w:szCs w:val="26"/>
        </w:rPr>
        <w:t xml:space="preserve">а к.п. бр. 7049 КО Чачак, </w:t>
      </w:r>
      <w:r>
        <w:rPr>
          <w:rFonts w:eastAsia="Times New Roman" w:cs="Times New Roman"/>
          <w:b/>
          <w:kern w:val="0"/>
          <w:sz w:val="26"/>
          <w:szCs w:val="26"/>
        </w:rPr>
        <w:t>чији је обрађивач „</w:t>
      </w:r>
      <w:r>
        <w:rPr>
          <w:rFonts w:eastAsia="TimesNewRomanPS-BoldMT" w:cs="Times New Roman"/>
          <w:b/>
          <w:bCs/>
          <w:kern w:val="0"/>
          <w:sz w:val="26"/>
          <w:szCs w:val="26"/>
        </w:rPr>
        <w:t>REVOLUTION ARCHITECTS“ DOO Београд</w:t>
      </w:r>
      <w:r>
        <w:rPr>
          <w:rFonts w:eastAsia="TimesNewRomanPS-BoldMT" w:cs="Times New Roman"/>
          <w:b/>
          <w:bCs/>
          <w:kern w:val="0"/>
          <w:sz w:val="26"/>
          <w:szCs w:val="26"/>
          <w:lang/>
        </w:rPr>
        <w:t>, Тадеу</w:t>
      </w:r>
      <w:r>
        <w:rPr>
          <w:rFonts w:eastAsia="TimesNewRomanPS-BoldMT" w:cs="Times New Roman"/>
          <w:b/>
          <w:bCs/>
          <w:kern w:val="0"/>
          <w:sz w:val="26"/>
          <w:szCs w:val="26"/>
          <w:lang/>
        </w:rPr>
        <w:t>шка Кошћушка 63 Београд</w:t>
      </w:r>
      <w:r>
        <w:rPr>
          <w:rFonts w:cs="Times New Roman"/>
          <w:sz w:val="26"/>
          <w:szCs w:val="26"/>
        </w:rPr>
        <w:t xml:space="preserve">. Одговорни урбаниста је </w:t>
      </w:r>
      <w:r>
        <w:rPr>
          <w:rFonts w:cs="Times New Roman"/>
          <w:bCs/>
          <w:sz w:val="26"/>
          <w:szCs w:val="26"/>
          <w:shd w:val="clear" w:color="auto" w:fill="FFFFFF"/>
          <w:lang/>
        </w:rPr>
        <w:t>Југослав Југовић</w:t>
      </w:r>
      <w:r>
        <w:rPr>
          <w:sz w:val="26"/>
          <w:szCs w:val="26"/>
        </w:rPr>
        <w:t xml:space="preserve">, </w:t>
      </w:r>
      <w:r>
        <w:rPr>
          <w:sz w:val="26"/>
          <w:szCs w:val="26"/>
          <w:lang/>
        </w:rPr>
        <w:t>мастер</w:t>
      </w:r>
      <w:r>
        <w:rPr>
          <w:sz w:val="26"/>
          <w:szCs w:val="26"/>
        </w:rPr>
        <w:t xml:space="preserve"> инжењер архитектуре, са лиценцом бр. </w:t>
      </w:r>
      <w:r>
        <w:rPr>
          <w:rFonts w:cs="Times New Roman"/>
          <w:bCs/>
          <w:color w:val="000000"/>
          <w:sz w:val="26"/>
          <w:szCs w:val="26"/>
          <w:lang/>
        </w:rPr>
        <w:t>221А039 26</w:t>
      </w:r>
      <w:r>
        <w:rPr>
          <w:rFonts w:cs="Times New Roman"/>
          <w:bCs/>
          <w:color w:val="000000"/>
          <w:sz w:val="26"/>
          <w:szCs w:val="26"/>
        </w:rPr>
        <w:t>,</w:t>
      </w:r>
      <w:r>
        <w:rPr>
          <w:rFonts w:cs="Times New Roman"/>
          <w:sz w:val="26"/>
          <w:szCs w:val="26"/>
        </w:rPr>
        <w:t xml:space="preserve"> издатом од стране </w:t>
      </w:r>
      <w:r>
        <w:rPr>
          <w:rFonts w:cs="Times New Roman"/>
          <w:sz w:val="26"/>
          <w:szCs w:val="26"/>
          <w:lang/>
        </w:rPr>
        <w:t>Министарства грађевинарства, собраћаја и инфраструктуре.</w:t>
      </w:r>
    </w:p>
    <w:p w:rsidR="00D029A0" w:rsidRDefault="00B91DD6">
      <w:pPr>
        <w:pStyle w:val="TableContents"/>
        <w:jc w:val="both"/>
      </w:pPr>
      <w:r>
        <w:rPr>
          <w:sz w:val="26"/>
          <w:szCs w:val="26"/>
        </w:rPr>
        <w:tab/>
        <w:t xml:space="preserve">Подносилац захтева за издавање потврде на урбанистички </w:t>
      </w:r>
      <w:r>
        <w:rPr>
          <w:sz w:val="26"/>
          <w:szCs w:val="26"/>
        </w:rPr>
        <w:t xml:space="preserve">пројекат je </w:t>
      </w:r>
      <w:r>
        <w:rPr>
          <w:b/>
          <w:sz w:val="26"/>
          <w:szCs w:val="26"/>
        </w:rPr>
        <w:t>Град Чачак</w:t>
      </w:r>
      <w:r>
        <w:rPr>
          <w:sz w:val="26"/>
          <w:szCs w:val="26"/>
        </w:rPr>
        <w:t>.</w:t>
      </w:r>
    </w:p>
    <w:p w:rsidR="00D029A0" w:rsidRDefault="00B91DD6">
      <w:pPr>
        <w:pStyle w:val="TableContents"/>
        <w:jc w:val="both"/>
      </w:pPr>
      <w:r>
        <w:rPr>
          <w:rStyle w:val="StrongEmphasis"/>
          <w:sz w:val="26"/>
          <w:szCs w:val="26"/>
        </w:rPr>
        <w:tab/>
        <w:t xml:space="preserve">ЈАВНА ПРЕЗЕНТАЦИЈА </w:t>
      </w:r>
      <w:r>
        <w:rPr>
          <w:rStyle w:val="StrongEmphasis"/>
          <w:b w:val="0"/>
          <w:bCs w:val="0"/>
          <w:sz w:val="26"/>
          <w:szCs w:val="26"/>
        </w:rPr>
        <w:t>одржаће се у трајању од седам</w:t>
      </w:r>
      <w:r>
        <w:rPr>
          <w:rStyle w:val="StrongEmphasis"/>
          <w:b w:val="0"/>
          <w:bCs w:val="0"/>
          <w:sz w:val="26"/>
          <w:szCs w:val="26"/>
          <w:lang/>
        </w:rPr>
        <w:t xml:space="preserve"> радних</w:t>
      </w:r>
      <w:r>
        <w:rPr>
          <w:rStyle w:val="StrongEmphasis"/>
          <w:b w:val="0"/>
          <w:bCs w:val="0"/>
          <w:sz w:val="26"/>
          <w:szCs w:val="26"/>
        </w:rPr>
        <w:t xml:space="preserve"> дана,</w:t>
      </w:r>
      <w:r>
        <w:rPr>
          <w:rStyle w:val="StrongEmphasis"/>
          <w:sz w:val="26"/>
          <w:szCs w:val="26"/>
        </w:rPr>
        <w:t xml:space="preserve"> ОД </w:t>
      </w:r>
      <w:r>
        <w:rPr>
          <w:rStyle w:val="StrongEmphasis"/>
          <w:sz w:val="26"/>
          <w:szCs w:val="26"/>
          <w:lang/>
        </w:rPr>
        <w:t>20</w:t>
      </w:r>
      <w:r>
        <w:rPr>
          <w:rStyle w:val="StrongEmphasis"/>
          <w:sz w:val="26"/>
          <w:szCs w:val="26"/>
        </w:rPr>
        <w:t>. ДО 2</w:t>
      </w:r>
      <w:r>
        <w:rPr>
          <w:rStyle w:val="StrongEmphasis"/>
          <w:sz w:val="26"/>
          <w:szCs w:val="26"/>
          <w:lang/>
        </w:rPr>
        <w:t>8</w:t>
      </w:r>
      <w:r>
        <w:rPr>
          <w:rStyle w:val="StrongEmphasis"/>
          <w:sz w:val="26"/>
          <w:szCs w:val="26"/>
        </w:rPr>
        <w:t>. ОКТОБРА 202</w:t>
      </w:r>
      <w:r>
        <w:rPr>
          <w:rStyle w:val="StrongEmphasis"/>
          <w:sz w:val="26"/>
          <w:szCs w:val="26"/>
          <w:lang/>
        </w:rPr>
        <w:t>6</w:t>
      </w:r>
      <w:r>
        <w:rPr>
          <w:rStyle w:val="StrongEmphasis"/>
          <w:sz w:val="26"/>
          <w:szCs w:val="26"/>
        </w:rPr>
        <w:t xml:space="preserve">. ГОДИНЕ, </w:t>
      </w:r>
      <w:r>
        <w:rPr>
          <w:rStyle w:val="StrongEmphasis"/>
          <w:rFonts w:cs="Times New Roman"/>
          <w:b w:val="0"/>
          <w:bCs w:val="0"/>
          <w:sz w:val="26"/>
          <w:szCs w:val="26"/>
        </w:rPr>
        <w:t>у просторијама Градске управе за урбанизам града Чачка, сваког радног дана од 8-14, сати, уз присуство представника стручне службе, у</w:t>
      </w:r>
      <w:r>
        <w:rPr>
          <w:rStyle w:val="StrongEmphasis"/>
          <w:rFonts w:cs="Times New Roman"/>
          <w:b w:val="0"/>
          <w:bCs w:val="0"/>
          <w:sz w:val="26"/>
          <w:szCs w:val="26"/>
        </w:rPr>
        <w:t xml:space="preserve"> централном холу зграде Града и на сајту града Чачка,</w:t>
      </w:r>
      <w:r>
        <w:rPr>
          <w:rFonts w:cs="Times New Roman"/>
          <w:sz w:val="26"/>
          <w:szCs w:val="26"/>
        </w:rPr>
        <w:t xml:space="preserve"> https://cacak.rs.</w:t>
      </w:r>
    </w:p>
    <w:p w:rsidR="00D029A0" w:rsidRDefault="00B91DD6">
      <w:pPr>
        <w:pStyle w:val="TableContents"/>
        <w:jc w:val="both"/>
      </w:pPr>
      <w:r>
        <w:rPr>
          <w:rFonts w:cs="Times New Roman"/>
          <w:bCs/>
          <w:sz w:val="26"/>
          <w:szCs w:val="26"/>
        </w:rPr>
        <w:tab/>
        <w:t>Позивају се</w:t>
      </w:r>
      <w:r>
        <w:rPr>
          <w:bCs/>
          <w:sz w:val="26"/>
          <w:szCs w:val="26"/>
        </w:rPr>
        <w:t xml:space="preserve"> сва</w:t>
      </w:r>
      <w:r>
        <w:rPr>
          <w:b/>
          <w:bCs/>
          <w:sz w:val="26"/>
          <w:szCs w:val="26"/>
        </w:rPr>
        <w:t xml:space="preserve"> </w:t>
      </w:r>
      <w:r>
        <w:rPr>
          <w:bCs/>
          <w:sz w:val="26"/>
          <w:szCs w:val="26"/>
        </w:rPr>
        <w:t>з</w:t>
      </w:r>
      <w:r>
        <w:rPr>
          <w:sz w:val="26"/>
          <w:szCs w:val="26"/>
        </w:rPr>
        <w:t>аинтересована физичка и правна лица, да у току јавне презентације изврше увид у урбанистички пројекат, као и да своје примедбе и сугестије, на планирана решења у писа</w:t>
      </w:r>
      <w:r>
        <w:rPr>
          <w:sz w:val="26"/>
          <w:szCs w:val="26"/>
        </w:rPr>
        <w:t xml:space="preserve">ној форми, доставе </w:t>
      </w:r>
      <w:r>
        <w:rPr>
          <w:b/>
          <w:sz w:val="26"/>
          <w:szCs w:val="26"/>
        </w:rPr>
        <w:t>стручној служби Градске управе за урбанизам града Чачка, на шалтер број 11, писарнице града Чачка или путем поште,</w:t>
      </w:r>
      <w:r>
        <w:rPr>
          <w:sz w:val="26"/>
          <w:szCs w:val="26"/>
        </w:rPr>
        <w:t xml:space="preserve"> </w:t>
      </w:r>
      <w:r>
        <w:rPr>
          <w:rStyle w:val="StrongEmphasis"/>
          <w:sz w:val="26"/>
          <w:szCs w:val="26"/>
        </w:rPr>
        <w:t xml:space="preserve">најкасније до </w:t>
      </w:r>
      <w:r>
        <w:rPr>
          <w:rStyle w:val="StrongEmphasis"/>
          <w:sz w:val="26"/>
          <w:szCs w:val="26"/>
          <w:lang/>
        </w:rPr>
        <w:t>28</w:t>
      </w:r>
      <w:r>
        <w:rPr>
          <w:rStyle w:val="StrongEmphasis"/>
          <w:sz w:val="26"/>
          <w:szCs w:val="26"/>
        </w:rPr>
        <w:t>. октобра 2026. године.</w:t>
      </w:r>
    </w:p>
    <w:p w:rsidR="00D029A0" w:rsidRDefault="00D029A0">
      <w:pPr>
        <w:pStyle w:val="TableContents"/>
        <w:jc w:val="both"/>
        <w:rPr>
          <w:color w:val="FF0000"/>
          <w:sz w:val="26"/>
          <w:szCs w:val="26"/>
        </w:rPr>
      </w:pPr>
    </w:p>
    <w:p w:rsidR="00D029A0" w:rsidRDefault="00B91DD6">
      <w:pPr>
        <w:pStyle w:val="TableContents"/>
        <w:jc w:val="both"/>
      </w:pPr>
      <w:r>
        <w:rPr>
          <w:sz w:val="26"/>
          <w:szCs w:val="26"/>
        </w:rPr>
        <w:tab/>
        <w:t xml:space="preserve">За давање обавештења о садржају јавне презентације овлашћене су службена лица, </w:t>
      </w:r>
      <w:r>
        <w:rPr>
          <w:sz w:val="26"/>
          <w:szCs w:val="26"/>
        </w:rPr>
        <w:t xml:space="preserve">Зорица Ничић, дипломирани просторни планер и Софија Јовановић, мастер просторни планер, </w:t>
      </w:r>
      <w:r>
        <w:rPr>
          <w:rStyle w:val="StrongEmphasis"/>
          <w:b w:val="0"/>
          <w:bCs w:val="0"/>
          <w:sz w:val="26"/>
          <w:szCs w:val="26"/>
        </w:rPr>
        <w:t>у просторијама Градске управе за урбанизам града Чачка, сваког радног дана од 8-14 сати, канцеларије број 9 и 10 (контакт телефон 309 -127).</w:t>
      </w:r>
    </w:p>
    <w:p w:rsidR="00D029A0" w:rsidRDefault="00D029A0">
      <w:pPr>
        <w:pStyle w:val="TableContents"/>
        <w:jc w:val="both"/>
      </w:pPr>
    </w:p>
    <w:p w:rsidR="00D029A0" w:rsidRDefault="00B91DD6">
      <w:pPr>
        <w:pStyle w:val="TableContents"/>
        <w:jc w:val="center"/>
      </w:pPr>
      <w:r>
        <w:rPr>
          <w:rStyle w:val="StrongEmphasis"/>
          <w:sz w:val="28"/>
          <w:szCs w:val="28"/>
        </w:rPr>
        <w:t xml:space="preserve"> </w:t>
      </w:r>
    </w:p>
    <w:p w:rsidR="00D029A0" w:rsidRDefault="00D029A0">
      <w:pPr>
        <w:pStyle w:val="TableContents"/>
        <w:jc w:val="both"/>
      </w:pPr>
    </w:p>
    <w:p w:rsidR="00D029A0" w:rsidRDefault="00B91DD6">
      <w:pPr>
        <w:pStyle w:val="TableContents"/>
        <w:jc w:val="both"/>
      </w:pPr>
      <w:r>
        <w:rPr>
          <w:rStyle w:val="StrongEmphasis"/>
          <w:sz w:val="28"/>
          <w:szCs w:val="28"/>
        </w:rPr>
        <w:t xml:space="preserve"> </w:t>
      </w:r>
    </w:p>
    <w:p w:rsidR="00D029A0" w:rsidRDefault="00D029A0">
      <w:pPr>
        <w:pStyle w:val="TableContents"/>
        <w:jc w:val="both"/>
      </w:pPr>
    </w:p>
    <w:sectPr w:rsidR="00D029A0">
      <w:pgSz w:w="11905" w:h="16837"/>
      <w:pgMar w:top="1701" w:right="1120" w:bottom="1134" w:left="123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DD6" w:rsidRDefault="00B91DD6">
      <w:r>
        <w:separator/>
      </w:r>
    </w:p>
  </w:endnote>
  <w:endnote w:type="continuationSeparator" w:id="0">
    <w:p w:rsidR="00B91DD6" w:rsidRDefault="00B91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00"/>
    <w:family w:val="roman"/>
    <w:pitch w:val="fixed"/>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NewRomanPS-BoldMT">
    <w:charset w:val="00"/>
    <w:family w:val="auto"/>
    <w:pitch w:val="default"/>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DD6" w:rsidRDefault="00B91DD6">
      <w:r>
        <w:rPr>
          <w:color w:val="000000"/>
        </w:rPr>
        <w:separator/>
      </w:r>
    </w:p>
  </w:footnote>
  <w:footnote w:type="continuationSeparator" w:id="0">
    <w:p w:rsidR="00B91DD6" w:rsidRDefault="00B91D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D029A0"/>
    <w:rsid w:val="00B91DD6"/>
    <w:rsid w:val="00D029A0"/>
    <w:rsid w:val="00ED137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D28DD6-43E5-4AD0-91E9-C47785282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Tahoma"/>
        <w:kern w:val="3"/>
        <w:sz w:val="24"/>
        <w:szCs w:val="24"/>
        <w:lang w:val="en-US" w:eastAsia="en-US"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S Mincho"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StrongEmphasis">
    <w:name w:val="Strong Emphasis"/>
    <w:rPr>
      <w:b/>
      <w:bCs/>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pPr>
      <w:widowControl/>
      <w:suppressAutoHyphens w:val="0"/>
      <w:spacing w:after="160" w:line="240" w:lineRule="exact"/>
      <w:textAlignment w:val="auto"/>
    </w:pPr>
    <w:rPr>
      <w:rFonts w:ascii="Verdana" w:eastAsia="Times New Roman" w:hAnsi="Verdana"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Nicic</dc:creator>
  <dc:description/>
  <cp:lastModifiedBy>Korisnik</cp:lastModifiedBy>
  <cp:revision>2</cp:revision>
  <cp:lastPrinted>2024-09-13T12:29:00Z</cp:lastPrinted>
  <dcterms:created xsi:type="dcterms:W3CDTF">2026-10-09T08:01:00Z</dcterms:created>
  <dcterms:modified xsi:type="dcterms:W3CDTF">2026-10-09T08:01:00Z</dcterms:modified>
</cp:coreProperties>
</file>